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CB4F55">
        <w:rPr>
          <w:b/>
          <w:sz w:val="32"/>
          <w:szCs w:val="28"/>
        </w:rPr>
        <w:t>April 15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366618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12</w:t>
      </w:r>
      <w:r w:rsidR="00606C92" w:rsidRPr="009F2378">
        <w:rPr>
          <w:b/>
          <w:i/>
          <w:sz w:val="28"/>
          <w:szCs w:val="24"/>
        </w:rPr>
        <w:t xml:space="preserve">: </w:t>
      </w:r>
      <w:r>
        <w:rPr>
          <w:b/>
          <w:i/>
          <w:sz w:val="28"/>
          <w:szCs w:val="24"/>
        </w:rPr>
        <w:t>Everybody Loves a Party!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1F329C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Jewish festivals were used for ____________ time in the ancient world and were symbols of ____________ identity.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most important festival was ______________ because it occurred ________.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3 major festivals were____________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______________ , and _____________.</w:t>
      </w:r>
      <w:bookmarkStart w:id="0" w:name="_GoBack"/>
      <w:bookmarkEnd w:id="0"/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These were ___________ festivals because people went to Jerusalem to celebrate.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____________ immediately transformed into the ________</w:t>
      </w:r>
      <w:proofErr w:type="gramStart"/>
      <w:r>
        <w:rPr>
          <w:sz w:val="28"/>
          <w:szCs w:val="24"/>
        </w:rPr>
        <w:t>_  _</w:t>
      </w:r>
      <w:proofErr w:type="gramEnd"/>
      <w:r>
        <w:rPr>
          <w:sz w:val="28"/>
          <w:szCs w:val="24"/>
        </w:rPr>
        <w:t>__________ in the first century church.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festival ____________ is featured in Acts 2, where the Holy Spirit is the “first fruits” of Jesus’ resurrection.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two major images of the Feast of Tabernacles are ____________ and __________.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3 other festivals celebrated in the first century were ___________, _________ ____________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and __________.</w:t>
      </w:r>
    </w:p>
    <w:p w:rsidR="00116E64" w:rsidRDefault="00116E64" w:rsidP="00116E64">
      <w:pPr>
        <w:rPr>
          <w:i/>
          <w:sz w:val="28"/>
          <w:szCs w:val="24"/>
        </w:rPr>
      </w:pPr>
    </w:p>
    <w:p w:rsidR="00116E64" w:rsidRDefault="00116E64" w:rsidP="00116E64">
      <w:pPr>
        <w:rPr>
          <w:i/>
          <w:sz w:val="28"/>
          <w:szCs w:val="24"/>
        </w:rPr>
      </w:pPr>
      <w:r>
        <w:rPr>
          <w:i/>
          <w:sz w:val="28"/>
          <w:szCs w:val="24"/>
        </w:rPr>
        <w:t>Small Group Discussion: Read Esther 7:1 – 10 and Mark 6:17 - 28</w:t>
      </w:r>
    </w:p>
    <w:p w:rsidR="005B7546" w:rsidRPr="00116E64" w:rsidRDefault="0024747F" w:rsidP="00116E64">
      <w:pPr>
        <w:numPr>
          <w:ilvl w:val="0"/>
          <w:numId w:val="12"/>
        </w:numPr>
        <w:rPr>
          <w:i/>
          <w:sz w:val="28"/>
          <w:szCs w:val="24"/>
        </w:rPr>
      </w:pPr>
      <w:r w:rsidRPr="00116E64">
        <w:rPr>
          <w:i/>
          <w:sz w:val="28"/>
          <w:szCs w:val="24"/>
        </w:rPr>
        <w:t>What are the similarities and differences between the two stories?</w:t>
      </w:r>
    </w:p>
    <w:p w:rsidR="005B7546" w:rsidRPr="00116E64" w:rsidRDefault="0024747F" w:rsidP="00116E64">
      <w:pPr>
        <w:numPr>
          <w:ilvl w:val="0"/>
          <w:numId w:val="12"/>
        </w:numPr>
        <w:rPr>
          <w:i/>
          <w:sz w:val="28"/>
          <w:szCs w:val="24"/>
        </w:rPr>
      </w:pPr>
      <w:r w:rsidRPr="00116E64">
        <w:rPr>
          <w:i/>
          <w:sz w:val="28"/>
          <w:szCs w:val="24"/>
        </w:rPr>
        <w:t>What are the outcomes of the two stories? Who ends up dead?</w:t>
      </w:r>
    </w:p>
    <w:p w:rsidR="005B7546" w:rsidRPr="00116E64" w:rsidRDefault="0024747F" w:rsidP="00116E64">
      <w:pPr>
        <w:numPr>
          <w:ilvl w:val="0"/>
          <w:numId w:val="12"/>
        </w:numPr>
        <w:rPr>
          <w:i/>
          <w:sz w:val="28"/>
          <w:szCs w:val="24"/>
        </w:rPr>
      </w:pPr>
      <w:r w:rsidRPr="00116E64">
        <w:rPr>
          <w:b/>
          <w:bCs/>
          <w:i/>
          <w:sz w:val="28"/>
          <w:szCs w:val="24"/>
        </w:rPr>
        <w:t>IF</w:t>
      </w:r>
      <w:r w:rsidRPr="00116E64">
        <w:rPr>
          <w:i/>
          <w:sz w:val="28"/>
          <w:szCs w:val="24"/>
        </w:rPr>
        <w:t xml:space="preserve"> the author of Mark is using this as a reference to Purim, what is the message?</w:t>
      </w:r>
    </w:p>
    <w:p w:rsidR="00116E64" w:rsidRDefault="00116E64" w:rsidP="001F329C">
      <w:pPr>
        <w:rPr>
          <w:sz w:val="28"/>
          <w:szCs w:val="24"/>
        </w:rPr>
      </w:pPr>
    </w:p>
    <w:p w:rsidR="00957A2D" w:rsidRDefault="00957A2D" w:rsidP="001F329C">
      <w:pPr>
        <w:rPr>
          <w:sz w:val="28"/>
          <w:szCs w:val="24"/>
        </w:rPr>
      </w:pPr>
      <w:r>
        <w:rPr>
          <w:sz w:val="28"/>
          <w:szCs w:val="24"/>
        </w:rPr>
        <w:t>_______________ was one of the major ethnic borders between Judaism and the Gentile world.</w:t>
      </w:r>
    </w:p>
    <w:p w:rsidR="00957A2D" w:rsidRDefault="00957A2D" w:rsidP="001F329C">
      <w:pPr>
        <w:rPr>
          <w:sz w:val="28"/>
          <w:szCs w:val="24"/>
        </w:rPr>
      </w:pPr>
      <w:r>
        <w:rPr>
          <w:sz w:val="28"/>
          <w:szCs w:val="24"/>
        </w:rPr>
        <w:lastRenderedPageBreak/>
        <w:t>Keeping the ___________ laws demonstrated fidelity to God by abstaining from food associated with idolatry.</w:t>
      </w:r>
    </w:p>
    <w:p w:rsidR="00957A2D" w:rsidRDefault="0024747F" w:rsidP="001F329C">
      <w:pPr>
        <w:rPr>
          <w:sz w:val="28"/>
          <w:szCs w:val="24"/>
        </w:rPr>
      </w:pPr>
      <w:r>
        <w:rPr>
          <w:sz w:val="28"/>
          <w:szCs w:val="24"/>
        </w:rPr>
        <w:t>Marriage _________</w:t>
      </w:r>
      <w:r>
        <w:rPr>
          <w:sz w:val="28"/>
          <w:szCs w:val="24"/>
        </w:rPr>
        <w:softHyphen/>
        <w:t xml:space="preserve"> the ethnic faith became more important in the period </w:t>
      </w:r>
      <w:proofErr w:type="gramStart"/>
      <w:r>
        <w:rPr>
          <w:sz w:val="28"/>
          <w:szCs w:val="24"/>
        </w:rPr>
        <w:t>as a way to</w:t>
      </w:r>
      <w:proofErr w:type="gramEnd"/>
      <w:r>
        <w:rPr>
          <w:sz w:val="28"/>
          <w:szCs w:val="24"/>
        </w:rPr>
        <w:t xml:space="preserve"> protect the group.</w:t>
      </w:r>
    </w:p>
    <w:p w:rsidR="00957A2D" w:rsidRDefault="00957A2D" w:rsidP="001F329C">
      <w:pPr>
        <w:rPr>
          <w:sz w:val="28"/>
          <w:szCs w:val="24"/>
        </w:rPr>
      </w:pPr>
    </w:p>
    <w:p w:rsidR="0024747F" w:rsidRDefault="0024747F" w:rsidP="0024747F">
      <w:pPr>
        <w:rPr>
          <w:i/>
          <w:sz w:val="28"/>
          <w:szCs w:val="24"/>
        </w:rPr>
      </w:pPr>
      <w:r>
        <w:rPr>
          <w:i/>
          <w:sz w:val="28"/>
          <w:szCs w:val="24"/>
        </w:rPr>
        <w:t>Small Group Discussion: Read John 8:31 - 47</w:t>
      </w:r>
    </w:p>
    <w:p w:rsidR="005B7546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 xml:space="preserve">What do the Pharisees believe is their relationship to Abraham? </w:t>
      </w:r>
    </w:p>
    <w:p w:rsidR="005B7546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What is Jesus’ opinion? Why?</w:t>
      </w:r>
    </w:p>
    <w:p w:rsidR="005B7546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What is the litmus test for belief in Jesus?</w:t>
      </w:r>
    </w:p>
    <w:p w:rsidR="001F329C" w:rsidRDefault="001F329C" w:rsidP="001F329C">
      <w:pPr>
        <w:rPr>
          <w:i/>
          <w:sz w:val="28"/>
          <w:szCs w:val="24"/>
        </w:rPr>
      </w:pPr>
    </w:p>
    <w:p w:rsidR="00B03C1D" w:rsidRDefault="00B03C1D" w:rsidP="001F329C">
      <w:pPr>
        <w:rPr>
          <w:i/>
          <w:sz w:val="28"/>
          <w:szCs w:val="24"/>
        </w:rPr>
      </w:pPr>
      <w:r>
        <w:rPr>
          <w:i/>
          <w:sz w:val="28"/>
          <w:szCs w:val="24"/>
        </w:rPr>
        <w:t>Next Week’s Homework</w:t>
      </w:r>
    </w:p>
    <w:p w:rsidR="005B7546" w:rsidRPr="0024747F" w:rsidRDefault="0024747F" w:rsidP="0024747F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Read John Chapters 7 and 8</w:t>
      </w:r>
    </w:p>
    <w:p w:rsidR="005B7546" w:rsidRPr="0024747F" w:rsidRDefault="0024747F" w:rsidP="0024747F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Why would the writer of John spend two whole chapters discussing this feast?</w:t>
      </w:r>
    </w:p>
    <w:p w:rsidR="005B7546" w:rsidRPr="0024747F" w:rsidRDefault="0024747F" w:rsidP="0024747F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What does placing him in the context of this feast say about who Jesus is?</w:t>
      </w:r>
    </w:p>
    <w:p w:rsidR="001F329C" w:rsidRPr="0024747F" w:rsidRDefault="0024747F" w:rsidP="001F329C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How does this picture of Jesus fit with the message of other passages in the Gospel of John?</w:t>
      </w:r>
    </w:p>
    <w:p w:rsidR="00DA0B6A" w:rsidRPr="00DA0B6A" w:rsidRDefault="00DA0B6A" w:rsidP="00DA0B6A">
      <w:pPr>
        <w:rPr>
          <w:sz w:val="28"/>
          <w:szCs w:val="24"/>
        </w:rPr>
      </w:pPr>
    </w:p>
    <w:sectPr w:rsidR="00DA0B6A" w:rsidRPr="00DA0B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70778"/>
    <w:multiLevelType w:val="hybridMultilevel"/>
    <w:tmpl w:val="8C5656AC"/>
    <w:lvl w:ilvl="0" w:tplc="99E0AA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264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9A6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B21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9A4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6821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5CDB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EA01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6E99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E783927"/>
    <w:multiLevelType w:val="hybridMultilevel"/>
    <w:tmpl w:val="9E8ABAEA"/>
    <w:lvl w:ilvl="0" w:tplc="3378E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68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E00F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E0E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0084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385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9017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BE8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8C8F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63B0C"/>
    <w:multiLevelType w:val="hybridMultilevel"/>
    <w:tmpl w:val="13C83EBA"/>
    <w:lvl w:ilvl="0" w:tplc="EC228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F83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024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48D8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96A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7CE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2416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F66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FA2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1C82BCB"/>
    <w:multiLevelType w:val="hybridMultilevel"/>
    <w:tmpl w:val="93E43602"/>
    <w:lvl w:ilvl="0" w:tplc="65F02D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4E48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DA5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CA4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6EF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5C8D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C5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A8F5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C2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7E93F5B"/>
    <w:multiLevelType w:val="hybridMultilevel"/>
    <w:tmpl w:val="9C585908"/>
    <w:lvl w:ilvl="0" w:tplc="E8EE8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7C0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9E8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0AD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A453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6073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2423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C41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586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2F038C"/>
    <w:multiLevelType w:val="hybridMultilevel"/>
    <w:tmpl w:val="83806688"/>
    <w:lvl w:ilvl="0" w:tplc="E0C2F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6EC5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E6C1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288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085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1A9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4C60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F6D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B86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3"/>
  </w:num>
  <w:num w:numId="9">
    <w:abstractNumId w:val="5"/>
  </w:num>
  <w:num w:numId="10">
    <w:abstractNumId w:val="6"/>
  </w:num>
  <w:num w:numId="11">
    <w:abstractNumId w:val="1"/>
  </w:num>
  <w:num w:numId="12">
    <w:abstractNumId w:val="12"/>
  </w:num>
  <w:num w:numId="13">
    <w:abstractNumId w:val="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1163E6"/>
    <w:rsid w:val="00116E64"/>
    <w:rsid w:val="001F329C"/>
    <w:rsid w:val="0024747F"/>
    <w:rsid w:val="00247A21"/>
    <w:rsid w:val="00283CF8"/>
    <w:rsid w:val="002C5332"/>
    <w:rsid w:val="002F0BF4"/>
    <w:rsid w:val="00366618"/>
    <w:rsid w:val="003E31E1"/>
    <w:rsid w:val="00411BEE"/>
    <w:rsid w:val="004A2E63"/>
    <w:rsid w:val="004C0B05"/>
    <w:rsid w:val="005B7546"/>
    <w:rsid w:val="005C7ADF"/>
    <w:rsid w:val="00606C92"/>
    <w:rsid w:val="00856B2B"/>
    <w:rsid w:val="008B74AC"/>
    <w:rsid w:val="008C6662"/>
    <w:rsid w:val="008F247D"/>
    <w:rsid w:val="00957A2D"/>
    <w:rsid w:val="0096064C"/>
    <w:rsid w:val="009F2378"/>
    <w:rsid w:val="00B03C1D"/>
    <w:rsid w:val="00C215E4"/>
    <w:rsid w:val="00C507E2"/>
    <w:rsid w:val="00CA2A5A"/>
    <w:rsid w:val="00CB4F55"/>
    <w:rsid w:val="00CF3390"/>
    <w:rsid w:val="00D500D9"/>
    <w:rsid w:val="00DA0B6A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35CAA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4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8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28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5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0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2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7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6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5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5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9394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6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526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72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54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5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1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1063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Thom Rowe</cp:lastModifiedBy>
  <cp:revision>3</cp:revision>
  <cp:lastPrinted>2018-04-13T22:35:00Z</cp:lastPrinted>
  <dcterms:created xsi:type="dcterms:W3CDTF">2018-04-13T22:35:00Z</dcterms:created>
  <dcterms:modified xsi:type="dcterms:W3CDTF">2018-04-14T16:18:00Z</dcterms:modified>
</cp:coreProperties>
</file>